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1A2" w:rsidRPr="001E0242" w:rsidRDefault="001F51A2" w:rsidP="001F51A2">
      <w:pPr>
        <w:spacing w:after="160" w:line="259" w:lineRule="auto"/>
        <w:jc w:val="center"/>
        <w:rPr>
          <w:rFonts w:eastAsia="Times New Roman"/>
          <w:sz w:val="28"/>
          <w:lang w:eastAsia="el-GR"/>
        </w:rPr>
      </w:pPr>
      <w:r>
        <w:rPr>
          <w:rFonts w:eastAsia="Times New Roman"/>
          <w:noProof/>
          <w:lang w:eastAsia="el-GR"/>
        </w:rPr>
        <w:drawing>
          <wp:inline distT="0" distB="0" distL="0" distR="0" wp14:anchorId="26F00A72" wp14:editId="61CD7A66">
            <wp:extent cx="1638300" cy="115062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8300" cy="1150620"/>
                    </a:xfrm>
                    <a:prstGeom prst="rect">
                      <a:avLst/>
                    </a:prstGeom>
                    <a:noFill/>
                    <a:ln>
                      <a:noFill/>
                    </a:ln>
                  </pic:spPr>
                </pic:pic>
              </a:graphicData>
            </a:graphic>
          </wp:inline>
        </w:drawing>
      </w:r>
    </w:p>
    <w:p w:rsidR="001F51A2" w:rsidRPr="00A47C15" w:rsidRDefault="001F51A2" w:rsidP="001F51A2">
      <w:pPr>
        <w:spacing w:after="0" w:line="240" w:lineRule="auto"/>
        <w:jc w:val="center"/>
        <w:rPr>
          <w:rFonts w:ascii="Cambria" w:eastAsia="Times New Roman" w:hAnsi="Cambria" w:cs="Arial"/>
          <w:b/>
          <w:sz w:val="18"/>
          <w:szCs w:val="18"/>
          <w:lang w:eastAsia="el-GR"/>
        </w:rPr>
      </w:pPr>
      <w:r w:rsidRPr="00A47C15">
        <w:rPr>
          <w:rFonts w:ascii="Cambria" w:eastAsia="Times New Roman" w:hAnsi="Cambria" w:cs="Arial"/>
          <w:b/>
          <w:sz w:val="18"/>
          <w:szCs w:val="18"/>
          <w:lang w:eastAsia="el-GR"/>
        </w:rPr>
        <w:t>ΣΧΟΛΗ ΕΠΙΣΤΗΜΩΝ ΥΓΕΙΑΣ-ΤΜΗΜΑ ΦΥΣΙΚΟΘΕΡΑΠΕΙΑΣ</w:t>
      </w:r>
    </w:p>
    <w:p w:rsidR="001F51A2" w:rsidRPr="00A47C15" w:rsidRDefault="001F51A2" w:rsidP="001F51A2">
      <w:pPr>
        <w:spacing w:after="0" w:line="240" w:lineRule="auto"/>
        <w:jc w:val="center"/>
        <w:rPr>
          <w:rFonts w:ascii="Cambria" w:eastAsia="Times New Roman" w:hAnsi="Cambria" w:cs="Arial"/>
          <w:b/>
          <w:sz w:val="18"/>
          <w:szCs w:val="18"/>
          <w:lang w:eastAsia="el-GR"/>
        </w:rPr>
      </w:pPr>
      <w:r w:rsidRPr="00A47C15">
        <w:rPr>
          <w:rFonts w:ascii="Cambria" w:eastAsia="Times New Roman" w:hAnsi="Cambria" w:cs="Arial"/>
          <w:b/>
          <w:sz w:val="18"/>
          <w:szCs w:val="18"/>
          <w:lang w:eastAsia="el-GR"/>
        </w:rPr>
        <w:t>3</w:t>
      </w:r>
      <w:r w:rsidRPr="00A47C15">
        <w:rPr>
          <w:rFonts w:ascii="Cambria" w:eastAsia="Times New Roman" w:hAnsi="Cambria" w:cs="Arial"/>
          <w:b/>
          <w:sz w:val="18"/>
          <w:szCs w:val="18"/>
          <w:vertAlign w:val="superscript"/>
          <w:lang w:eastAsia="el-GR"/>
        </w:rPr>
        <w:t>Ο</w:t>
      </w:r>
      <w:r w:rsidRPr="00A47C15">
        <w:rPr>
          <w:rFonts w:ascii="Cambria" w:eastAsia="Times New Roman" w:hAnsi="Cambria" w:cs="Arial"/>
          <w:b/>
          <w:sz w:val="18"/>
          <w:szCs w:val="18"/>
          <w:lang w:eastAsia="el-GR"/>
        </w:rPr>
        <w:t xml:space="preserve"> ΧΛΜ ΠΕΟ ΛΑΜΙΑΣ-ΑΘΗΝΩΝ, ΛΑΜΙΑ 35132 ΤΗΛ.: 2231060176-177, </w:t>
      </w:r>
      <w:r w:rsidRPr="00A47C15">
        <w:rPr>
          <w:rFonts w:ascii="Cambria" w:eastAsia="Times New Roman" w:hAnsi="Cambria" w:cs="Arial"/>
          <w:b/>
          <w:sz w:val="18"/>
          <w:szCs w:val="18"/>
          <w:lang w:val="en-US" w:eastAsia="el-GR"/>
        </w:rPr>
        <w:t>email</w:t>
      </w:r>
      <w:r w:rsidRPr="00A47C15">
        <w:rPr>
          <w:rFonts w:ascii="Cambria" w:eastAsia="Times New Roman" w:hAnsi="Cambria" w:cs="Arial"/>
          <w:b/>
          <w:sz w:val="18"/>
          <w:szCs w:val="18"/>
          <w:lang w:eastAsia="el-GR"/>
        </w:rPr>
        <w:t xml:space="preserve">: </w:t>
      </w:r>
      <w:hyperlink r:id="rId7" w:history="1">
        <w:r w:rsidRPr="00B53BC5">
          <w:rPr>
            <w:rStyle w:val="-"/>
            <w:rFonts w:ascii="Cambria" w:eastAsia="Times New Roman" w:hAnsi="Cambria" w:cs="Arial"/>
            <w:b/>
            <w:sz w:val="18"/>
            <w:szCs w:val="18"/>
            <w:lang w:val="en-US" w:eastAsia="el-GR"/>
          </w:rPr>
          <w:t>g</w:t>
        </w:r>
        <w:r w:rsidRPr="00B53BC5">
          <w:rPr>
            <w:rStyle w:val="-"/>
            <w:rFonts w:ascii="Cambria" w:eastAsia="Times New Roman" w:hAnsi="Cambria" w:cs="Arial"/>
            <w:b/>
            <w:sz w:val="18"/>
            <w:szCs w:val="18"/>
            <w:lang w:eastAsia="el-GR"/>
          </w:rPr>
          <w:t>-</w:t>
        </w:r>
        <w:r w:rsidRPr="00B53BC5">
          <w:rPr>
            <w:rStyle w:val="-"/>
            <w:rFonts w:ascii="Cambria" w:eastAsia="Times New Roman" w:hAnsi="Cambria" w:cs="Arial"/>
            <w:b/>
            <w:sz w:val="18"/>
            <w:szCs w:val="18"/>
            <w:lang w:val="en-US" w:eastAsia="el-GR"/>
          </w:rPr>
          <w:t>physio</w:t>
        </w:r>
        <w:r w:rsidRPr="00B53BC5">
          <w:rPr>
            <w:rStyle w:val="-"/>
            <w:rFonts w:ascii="Cambria" w:eastAsia="Times New Roman" w:hAnsi="Cambria" w:cs="Arial"/>
            <w:b/>
            <w:sz w:val="18"/>
            <w:szCs w:val="18"/>
            <w:lang w:eastAsia="el-GR"/>
          </w:rPr>
          <w:t>@</w:t>
        </w:r>
        <w:proofErr w:type="spellStart"/>
        <w:r w:rsidRPr="00B53BC5">
          <w:rPr>
            <w:rStyle w:val="-"/>
            <w:rFonts w:ascii="Cambria" w:eastAsia="Times New Roman" w:hAnsi="Cambria" w:cs="Arial"/>
            <w:b/>
            <w:sz w:val="18"/>
            <w:szCs w:val="18"/>
            <w:lang w:val="en-US" w:eastAsia="el-GR"/>
          </w:rPr>
          <w:t>uth</w:t>
        </w:r>
        <w:proofErr w:type="spellEnd"/>
        <w:r w:rsidRPr="00B53BC5">
          <w:rPr>
            <w:rStyle w:val="-"/>
            <w:rFonts w:ascii="Cambria" w:eastAsia="Times New Roman" w:hAnsi="Cambria" w:cs="Arial"/>
            <w:b/>
            <w:sz w:val="18"/>
            <w:szCs w:val="18"/>
            <w:lang w:eastAsia="el-GR"/>
          </w:rPr>
          <w:t>.</w:t>
        </w:r>
        <w:r w:rsidRPr="00B53BC5">
          <w:rPr>
            <w:rStyle w:val="-"/>
            <w:rFonts w:ascii="Cambria" w:eastAsia="Times New Roman" w:hAnsi="Cambria" w:cs="Arial"/>
            <w:b/>
            <w:sz w:val="18"/>
            <w:szCs w:val="18"/>
            <w:lang w:val="en-US" w:eastAsia="el-GR"/>
          </w:rPr>
          <w:t>gr</w:t>
        </w:r>
      </w:hyperlink>
    </w:p>
    <w:p w:rsidR="001F51A2" w:rsidRPr="00B66B54" w:rsidRDefault="001F51A2" w:rsidP="001F51A2">
      <w:pPr>
        <w:spacing w:after="0" w:line="240" w:lineRule="auto"/>
        <w:jc w:val="center"/>
        <w:rPr>
          <w:rFonts w:ascii="Cambria" w:eastAsia="Times New Roman" w:hAnsi="Cambria" w:cs="Arial"/>
          <w:b/>
          <w:sz w:val="18"/>
          <w:szCs w:val="18"/>
          <w:lang w:eastAsia="el-GR"/>
        </w:rPr>
      </w:pPr>
    </w:p>
    <w:p w:rsidR="001F51A2" w:rsidRPr="00B66B54" w:rsidRDefault="001F51A2" w:rsidP="001F51A2">
      <w:pPr>
        <w:spacing w:after="0" w:line="240" w:lineRule="auto"/>
        <w:jc w:val="center"/>
        <w:rPr>
          <w:rFonts w:ascii="Cambria" w:eastAsia="Times New Roman" w:hAnsi="Cambria" w:cs="Arial"/>
          <w:b/>
          <w:sz w:val="18"/>
          <w:szCs w:val="18"/>
          <w:lang w:eastAsia="el-GR"/>
        </w:rPr>
      </w:pPr>
    </w:p>
    <w:p w:rsidR="001F51A2" w:rsidRPr="00B66B54" w:rsidRDefault="001F51A2" w:rsidP="001F51A2">
      <w:pPr>
        <w:spacing w:after="160" w:line="259" w:lineRule="auto"/>
        <w:ind w:left="5760"/>
        <w:rPr>
          <w:rFonts w:ascii="Cambria" w:eastAsia="Times New Roman" w:hAnsi="Cambria" w:cs="Arial"/>
          <w:b/>
          <w:sz w:val="24"/>
          <w:szCs w:val="24"/>
          <w:lang w:eastAsia="el-GR"/>
        </w:rPr>
      </w:pPr>
    </w:p>
    <w:p w:rsidR="001F51A2" w:rsidRPr="00425CB8" w:rsidRDefault="001F51A2" w:rsidP="001F51A2">
      <w:pPr>
        <w:spacing w:after="0" w:line="240" w:lineRule="auto"/>
        <w:rPr>
          <w:rFonts w:ascii="Cambria" w:eastAsia="Times New Roman" w:hAnsi="Cambria" w:cs="Arial"/>
          <w:b/>
          <w:sz w:val="20"/>
          <w:szCs w:val="20"/>
          <w:lang w:eastAsia="el-GR"/>
        </w:rPr>
      </w:pPr>
      <w:r w:rsidRPr="00A47C15">
        <w:rPr>
          <w:rFonts w:ascii="Cambria" w:eastAsia="Times New Roman" w:hAnsi="Cambria" w:cs="Arial"/>
          <w:b/>
          <w:sz w:val="18"/>
          <w:szCs w:val="18"/>
          <w:lang w:eastAsia="el-GR"/>
        </w:rPr>
        <w:t xml:space="preserve">Πληροφορίες: </w:t>
      </w:r>
      <w:r w:rsidRPr="00A47C15">
        <w:rPr>
          <w:rFonts w:ascii="Cambria" w:eastAsia="Times New Roman" w:hAnsi="Cambria" w:cs="Arial"/>
          <w:sz w:val="18"/>
          <w:szCs w:val="18"/>
          <w:lang w:eastAsia="el-GR"/>
        </w:rPr>
        <w:t xml:space="preserve">Κ. </w:t>
      </w:r>
      <w:proofErr w:type="spellStart"/>
      <w:r w:rsidRPr="00A47C15">
        <w:rPr>
          <w:rFonts w:ascii="Cambria" w:eastAsia="Times New Roman" w:hAnsi="Cambria" w:cs="Arial"/>
          <w:sz w:val="18"/>
          <w:szCs w:val="18"/>
          <w:lang w:eastAsia="el-GR"/>
        </w:rPr>
        <w:t>Καπράνα</w:t>
      </w:r>
      <w:proofErr w:type="spellEnd"/>
      <w:r w:rsidRPr="00A47C15">
        <w:rPr>
          <w:rFonts w:ascii="Cambria" w:eastAsia="Times New Roman" w:hAnsi="Cambria" w:cs="Arial"/>
          <w:sz w:val="18"/>
          <w:szCs w:val="18"/>
          <w:lang w:eastAsia="el-GR"/>
        </w:rPr>
        <w:t xml:space="preserve">                                         </w:t>
      </w:r>
      <w:r w:rsidRPr="00A47C15">
        <w:rPr>
          <w:rFonts w:ascii="Cambria" w:eastAsia="Times New Roman" w:hAnsi="Cambria" w:cs="Arial"/>
          <w:b/>
          <w:sz w:val="18"/>
          <w:szCs w:val="18"/>
          <w:lang w:eastAsia="el-GR"/>
        </w:rPr>
        <w:t xml:space="preserve">                            </w:t>
      </w:r>
      <w:r>
        <w:rPr>
          <w:rFonts w:ascii="Cambria" w:eastAsia="Times New Roman" w:hAnsi="Cambria" w:cs="Arial"/>
          <w:b/>
          <w:sz w:val="18"/>
          <w:szCs w:val="18"/>
          <w:lang w:eastAsia="el-GR"/>
        </w:rPr>
        <w:t xml:space="preserve">              </w:t>
      </w:r>
      <w:r w:rsidRPr="00A47C15">
        <w:rPr>
          <w:rFonts w:ascii="Cambria" w:eastAsia="Times New Roman" w:hAnsi="Cambria" w:cs="Arial"/>
          <w:b/>
          <w:sz w:val="18"/>
          <w:szCs w:val="18"/>
          <w:lang w:eastAsia="el-GR"/>
        </w:rPr>
        <w:t xml:space="preserve">           </w:t>
      </w:r>
      <w:r w:rsidRPr="00A47C15">
        <w:rPr>
          <w:rFonts w:ascii="Cambria" w:eastAsia="Times New Roman" w:hAnsi="Cambria" w:cs="Arial"/>
          <w:b/>
          <w:sz w:val="20"/>
          <w:szCs w:val="20"/>
          <w:lang w:eastAsia="el-GR"/>
        </w:rPr>
        <w:t>ΛΑΜΙΑ</w:t>
      </w:r>
      <w:r w:rsidR="00034BB1">
        <w:rPr>
          <w:rFonts w:ascii="Cambria" w:eastAsia="Times New Roman" w:hAnsi="Cambria" w:cs="Arial"/>
          <w:b/>
          <w:sz w:val="20"/>
          <w:szCs w:val="20"/>
          <w:lang w:eastAsia="el-GR"/>
        </w:rPr>
        <w:t xml:space="preserve"> </w:t>
      </w:r>
      <w:bookmarkStart w:id="0" w:name="_GoBack"/>
      <w:bookmarkEnd w:id="0"/>
      <w:r w:rsidR="003912B6">
        <w:rPr>
          <w:rFonts w:ascii="Cambria" w:eastAsia="Times New Roman" w:hAnsi="Cambria" w:cs="Arial"/>
          <w:b/>
          <w:sz w:val="20"/>
          <w:szCs w:val="20"/>
          <w:lang w:eastAsia="el-GR"/>
        </w:rPr>
        <w:t>7-1-2026</w:t>
      </w:r>
    </w:p>
    <w:p w:rsidR="001F51A2" w:rsidRPr="00360586" w:rsidRDefault="001F51A2" w:rsidP="001F51A2">
      <w:pPr>
        <w:spacing w:after="0" w:line="240" w:lineRule="auto"/>
        <w:rPr>
          <w:rFonts w:ascii="Cambria" w:eastAsia="Times New Roman" w:hAnsi="Cambria" w:cs="Arial"/>
          <w:b/>
          <w:sz w:val="20"/>
          <w:szCs w:val="20"/>
          <w:lang w:eastAsia="el-GR"/>
        </w:rPr>
      </w:pPr>
      <w:r>
        <w:rPr>
          <w:rFonts w:ascii="Cambria" w:eastAsia="Times New Roman" w:hAnsi="Cambria" w:cs="Arial"/>
          <w:b/>
          <w:sz w:val="20"/>
          <w:szCs w:val="20"/>
          <w:lang w:eastAsia="el-GR"/>
        </w:rPr>
        <w:t xml:space="preserve">                                                                                                                               </w:t>
      </w:r>
      <w:r w:rsidRPr="00A47C15">
        <w:rPr>
          <w:rFonts w:ascii="Cambria" w:eastAsia="Times New Roman" w:hAnsi="Cambria" w:cs="Arial"/>
          <w:b/>
          <w:sz w:val="20"/>
          <w:szCs w:val="20"/>
          <w:lang w:eastAsia="el-GR"/>
        </w:rPr>
        <w:t xml:space="preserve">ΑΡ. ΠΡΩΤ.: </w:t>
      </w:r>
      <w:r w:rsidR="003912B6">
        <w:rPr>
          <w:rFonts w:ascii="Cambria" w:eastAsia="Times New Roman" w:hAnsi="Cambria" w:cs="Arial"/>
          <w:b/>
          <w:sz w:val="20"/>
          <w:szCs w:val="20"/>
          <w:lang w:eastAsia="el-GR"/>
        </w:rPr>
        <w:t>228/26/ΤΦΣΚΘ</w:t>
      </w:r>
    </w:p>
    <w:p w:rsidR="001F51A2" w:rsidRDefault="001F51A2" w:rsidP="001F51A2">
      <w:pPr>
        <w:spacing w:after="0" w:line="259" w:lineRule="auto"/>
        <w:rPr>
          <w:rFonts w:ascii="Cambria" w:eastAsia="Times New Roman" w:hAnsi="Cambria" w:cs="Arial"/>
          <w:b/>
          <w:sz w:val="24"/>
          <w:szCs w:val="24"/>
          <w:lang w:eastAsia="el-GR"/>
        </w:rPr>
      </w:pP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p>
    <w:p w:rsidR="001F51A2" w:rsidRDefault="001F51A2" w:rsidP="001F51A2">
      <w:pPr>
        <w:spacing w:after="160" w:line="259" w:lineRule="auto"/>
        <w:rPr>
          <w:rFonts w:ascii="Cambria" w:eastAsia="Times New Roman" w:hAnsi="Cambria" w:cs="Arial"/>
          <w:b/>
          <w:sz w:val="24"/>
          <w:szCs w:val="24"/>
          <w:lang w:eastAsia="el-GR"/>
        </w:rPr>
      </w:pPr>
      <w:r>
        <w:rPr>
          <w:rFonts w:ascii="Cambria" w:eastAsia="Times New Roman" w:hAnsi="Cambria" w:cs="Arial"/>
          <w:b/>
          <w:sz w:val="24"/>
          <w:szCs w:val="24"/>
          <w:lang w:eastAsia="el-GR"/>
        </w:rPr>
        <w:tab/>
      </w:r>
      <w:r>
        <w:rPr>
          <w:rFonts w:ascii="Cambria" w:eastAsia="Times New Roman" w:hAnsi="Cambria" w:cs="Arial"/>
          <w:b/>
          <w:sz w:val="24"/>
          <w:szCs w:val="24"/>
          <w:lang w:eastAsia="el-GR"/>
        </w:rPr>
        <w:tab/>
        <w:t xml:space="preserve">                 </w:t>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r>
        <w:rPr>
          <w:rFonts w:ascii="Cambria" w:eastAsia="Times New Roman" w:hAnsi="Cambria" w:cs="Arial"/>
          <w:b/>
          <w:sz w:val="24"/>
          <w:szCs w:val="24"/>
          <w:lang w:eastAsia="el-GR"/>
        </w:rPr>
        <w:tab/>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4870"/>
      </w:tblGrid>
      <w:tr w:rsidR="001F51A2" w:rsidTr="00910976">
        <w:tc>
          <w:tcPr>
            <w:tcW w:w="3652" w:type="dxa"/>
          </w:tcPr>
          <w:p w:rsidR="001F51A2" w:rsidRDefault="001F51A2" w:rsidP="00910976">
            <w:pPr>
              <w:spacing w:after="160" w:line="259" w:lineRule="auto"/>
              <w:jc w:val="right"/>
              <w:rPr>
                <w:rFonts w:ascii="Cambria" w:eastAsia="Times New Roman" w:hAnsi="Cambria" w:cs="Arial"/>
                <w:b/>
                <w:sz w:val="24"/>
                <w:szCs w:val="24"/>
                <w:lang w:eastAsia="el-GR"/>
              </w:rPr>
            </w:pPr>
            <w:r w:rsidRPr="00360586">
              <w:rPr>
                <w:rFonts w:asciiTheme="minorHAnsi" w:eastAsia="Times New Roman" w:hAnsiTheme="minorHAnsi" w:cstheme="minorHAnsi"/>
                <w:b/>
                <w:lang w:eastAsia="el-GR"/>
              </w:rPr>
              <w:t xml:space="preserve">Προς:   </w:t>
            </w:r>
          </w:p>
        </w:tc>
        <w:tc>
          <w:tcPr>
            <w:tcW w:w="4870" w:type="dxa"/>
          </w:tcPr>
          <w:p w:rsidR="001F51A2" w:rsidRDefault="001F51A2" w:rsidP="00910976">
            <w:pPr>
              <w:spacing w:after="160" w:line="259" w:lineRule="auto"/>
              <w:rPr>
                <w:rFonts w:ascii="Cambria" w:eastAsia="Times New Roman" w:hAnsi="Cambria" w:cs="Arial"/>
                <w:b/>
                <w:sz w:val="24"/>
                <w:szCs w:val="24"/>
                <w:lang w:eastAsia="el-GR"/>
              </w:rPr>
            </w:pPr>
            <w:r w:rsidRPr="00360586">
              <w:rPr>
                <w:rFonts w:asciiTheme="minorHAnsi" w:eastAsia="Times New Roman" w:hAnsiTheme="minorHAnsi" w:cstheme="minorHAnsi"/>
                <w:b/>
                <w:lang w:eastAsia="el-GR"/>
              </w:rPr>
              <w:t xml:space="preserve">Μέλη ΔΕΠ </w:t>
            </w:r>
            <w:r>
              <w:rPr>
                <w:rFonts w:asciiTheme="minorHAnsi" w:eastAsia="Times New Roman" w:hAnsiTheme="minorHAnsi" w:cstheme="minorHAnsi"/>
                <w:b/>
                <w:lang w:eastAsia="el-GR"/>
              </w:rPr>
              <w:t>Ερευνητικού Εργαστηρίου</w:t>
            </w:r>
            <w:r w:rsidRPr="00360586">
              <w:rPr>
                <w:rFonts w:asciiTheme="minorHAnsi" w:eastAsia="Times New Roman" w:hAnsiTheme="minorHAnsi" w:cstheme="minorHAnsi"/>
                <w:b/>
                <w:lang w:eastAsia="el-GR"/>
              </w:rPr>
              <w:t xml:space="preserve">                                                                                (ως ο πίνακας αποδεκτών)</w:t>
            </w:r>
            <w:r w:rsidRPr="00360586">
              <w:rPr>
                <w:rFonts w:asciiTheme="minorHAnsi" w:eastAsia="Times New Roman" w:hAnsiTheme="minorHAnsi" w:cstheme="minorHAnsi"/>
                <w:b/>
                <w:lang w:eastAsia="el-GR"/>
              </w:rPr>
              <w:tab/>
            </w:r>
          </w:p>
        </w:tc>
      </w:tr>
      <w:tr w:rsidR="001F51A2" w:rsidTr="00910976">
        <w:tc>
          <w:tcPr>
            <w:tcW w:w="3652" w:type="dxa"/>
          </w:tcPr>
          <w:p w:rsidR="001F51A2" w:rsidRDefault="001F51A2" w:rsidP="00910976">
            <w:pPr>
              <w:spacing w:after="160" w:line="259" w:lineRule="auto"/>
              <w:jc w:val="right"/>
              <w:rPr>
                <w:rFonts w:ascii="Cambria" w:eastAsia="Times New Roman" w:hAnsi="Cambria" w:cs="Arial"/>
                <w:b/>
                <w:sz w:val="24"/>
                <w:szCs w:val="24"/>
                <w:lang w:eastAsia="el-GR"/>
              </w:rPr>
            </w:pPr>
            <w:proofErr w:type="spellStart"/>
            <w:r w:rsidRPr="00360586">
              <w:rPr>
                <w:rFonts w:asciiTheme="minorHAnsi" w:eastAsia="Times New Roman" w:hAnsiTheme="minorHAnsi" w:cstheme="minorHAnsi"/>
                <w:b/>
                <w:lang w:eastAsia="el-GR"/>
              </w:rPr>
              <w:t>Κοιν</w:t>
            </w:r>
            <w:proofErr w:type="spellEnd"/>
            <w:r w:rsidRPr="00360586">
              <w:rPr>
                <w:rFonts w:asciiTheme="minorHAnsi" w:eastAsia="Times New Roman" w:hAnsiTheme="minorHAnsi" w:cstheme="minorHAnsi"/>
                <w:b/>
                <w:lang w:eastAsia="el-GR"/>
              </w:rPr>
              <w:t xml:space="preserve">.: </w:t>
            </w:r>
            <w:r w:rsidRPr="00360586">
              <w:rPr>
                <w:rFonts w:asciiTheme="minorHAnsi" w:hAnsiTheme="minorHAnsi" w:cstheme="minorHAnsi"/>
                <w:b/>
                <w:color w:val="000000"/>
              </w:rPr>
              <w:t xml:space="preserve">   </w:t>
            </w:r>
          </w:p>
        </w:tc>
        <w:tc>
          <w:tcPr>
            <w:tcW w:w="4870" w:type="dxa"/>
          </w:tcPr>
          <w:p w:rsidR="001F51A2" w:rsidRDefault="001F51A2" w:rsidP="001F51A2">
            <w:pPr>
              <w:spacing w:after="160" w:line="259" w:lineRule="auto"/>
              <w:rPr>
                <w:rFonts w:ascii="Cambria" w:eastAsia="Times New Roman" w:hAnsi="Cambria" w:cs="Arial"/>
                <w:b/>
                <w:sz w:val="24"/>
                <w:szCs w:val="24"/>
                <w:lang w:eastAsia="el-GR"/>
              </w:rPr>
            </w:pPr>
            <w:r w:rsidRPr="009415E2">
              <w:rPr>
                <w:rFonts w:ascii="Cambria" w:eastAsia="Times New Roman" w:hAnsi="Cambria"/>
              </w:rPr>
              <w:t xml:space="preserve">Υποψήφιο για την κάλυψη της θέσης Διευθυντή Εργαστηρίου του Τμήματος </w:t>
            </w:r>
            <w:proofErr w:type="spellStart"/>
            <w:r w:rsidRPr="009415E2">
              <w:rPr>
                <w:rFonts w:ascii="Cambria" w:eastAsia="Times New Roman" w:hAnsi="Cambria"/>
              </w:rPr>
              <w:t>Φυσικ</w:t>
            </w:r>
            <w:proofErr w:type="spellEnd"/>
            <w:r>
              <w:rPr>
                <w:rFonts w:ascii="Cambria" w:eastAsia="Times New Roman" w:hAnsi="Cambria"/>
                <w:lang w:val="en-US"/>
              </w:rPr>
              <w:t>o</w:t>
            </w:r>
            <w:r>
              <w:rPr>
                <w:rFonts w:ascii="Cambria" w:eastAsia="Times New Roman" w:hAnsi="Cambria"/>
              </w:rPr>
              <w:t xml:space="preserve">θεραπείας </w:t>
            </w:r>
            <w:r>
              <w:rPr>
                <w:rFonts w:asciiTheme="minorHAnsi" w:hAnsiTheme="minorHAnsi" w:cstheme="minorHAnsi"/>
                <w:b/>
                <w:bCs/>
                <w:color w:val="000000"/>
              </w:rPr>
              <w:t xml:space="preserve">   </w:t>
            </w:r>
          </w:p>
        </w:tc>
      </w:tr>
    </w:tbl>
    <w:p w:rsidR="001F51A2" w:rsidRPr="009415E2" w:rsidRDefault="001F51A2" w:rsidP="005F1552">
      <w:pPr>
        <w:spacing w:after="160" w:line="259" w:lineRule="auto"/>
        <w:rPr>
          <w:rFonts w:ascii="Cambria" w:eastAsia="Times New Roman" w:hAnsi="Cambria"/>
        </w:rPr>
      </w:pPr>
      <w:r>
        <w:rPr>
          <w:rFonts w:ascii="Cambria" w:eastAsia="Times New Roman" w:hAnsi="Cambria" w:cs="Arial"/>
          <w:b/>
          <w:sz w:val="24"/>
          <w:szCs w:val="24"/>
          <w:lang w:eastAsia="el-GR"/>
        </w:rPr>
        <w:t xml:space="preserve"> </w:t>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r w:rsidRPr="009415E2">
        <w:rPr>
          <w:rFonts w:ascii="Cambria" w:eastAsia="Times New Roman" w:hAnsi="Cambria"/>
        </w:rPr>
        <w:tab/>
      </w:r>
    </w:p>
    <w:p w:rsidR="001F51A2" w:rsidRPr="005F1552" w:rsidRDefault="001F51A2" w:rsidP="001F51A2">
      <w:pPr>
        <w:jc w:val="both"/>
        <w:rPr>
          <w:rFonts w:cs="Calibri"/>
          <w:b/>
          <w:sz w:val="24"/>
          <w:szCs w:val="24"/>
        </w:rPr>
      </w:pPr>
      <w:r w:rsidRPr="009415E2">
        <w:rPr>
          <w:rFonts w:ascii="Cambria" w:eastAsia="Times New Roman" w:hAnsi="Cambria"/>
          <w:b/>
        </w:rPr>
        <w:t>Θέμα</w:t>
      </w:r>
      <w:r w:rsidRPr="009415E2">
        <w:rPr>
          <w:rFonts w:ascii="Cambria" w:eastAsia="Times New Roman" w:hAnsi="Cambria"/>
        </w:rPr>
        <w:t xml:space="preserve">: </w:t>
      </w:r>
      <w:r w:rsidRPr="005F1552">
        <w:rPr>
          <w:rFonts w:eastAsia="Times New Roman" w:cs="Calibri"/>
          <w:b/>
          <w:sz w:val="24"/>
          <w:szCs w:val="24"/>
        </w:rPr>
        <w:t xml:space="preserve">«Ανακήρυξη υποψηφίου για την θέση Διευθυντή του Ερευνητικού Εργαστηρίου </w:t>
      </w:r>
      <w:r w:rsidRPr="005F1552">
        <w:rPr>
          <w:rFonts w:cs="Calibri"/>
          <w:b/>
          <w:sz w:val="24"/>
          <w:szCs w:val="24"/>
        </w:rPr>
        <w:t>«</w:t>
      </w:r>
      <w:r w:rsidRPr="005F1552">
        <w:rPr>
          <w:rFonts w:asciiTheme="minorHAnsi" w:hAnsiTheme="minorHAnsi" w:cstheme="minorHAnsi"/>
          <w:b/>
          <w:sz w:val="24"/>
          <w:szCs w:val="24"/>
        </w:rPr>
        <w:t>Αξιολόγηση της Υγείας και της Ποιότητας Ζωής</w:t>
      </w:r>
      <w:r w:rsidRPr="005F1552">
        <w:rPr>
          <w:rFonts w:cs="Calibri"/>
          <w:b/>
          <w:sz w:val="24"/>
          <w:szCs w:val="24"/>
        </w:rPr>
        <w:t>», του Τμήματος Φυσικοθεραπείας  της Σχολής Επιστημών Υγείας  του Πανεπιστημίου Θεσσαλίας».</w:t>
      </w:r>
    </w:p>
    <w:p w:rsidR="001F51A2" w:rsidRPr="009415E2" w:rsidRDefault="001F51A2" w:rsidP="001F51A2">
      <w:pPr>
        <w:spacing w:after="0" w:line="240" w:lineRule="auto"/>
        <w:jc w:val="both"/>
        <w:rPr>
          <w:rFonts w:ascii="Cambria" w:eastAsia="Times New Roman" w:hAnsi="Cambria"/>
        </w:rPr>
      </w:pPr>
    </w:p>
    <w:p w:rsidR="001F51A2" w:rsidRDefault="001F51A2" w:rsidP="001F51A2">
      <w:pPr>
        <w:jc w:val="center"/>
        <w:rPr>
          <w:rFonts w:ascii="Cambria" w:eastAsia="Times New Roman" w:hAnsi="Cambria"/>
          <w:b/>
        </w:rPr>
      </w:pPr>
      <w:r w:rsidRPr="009415E2">
        <w:rPr>
          <w:rFonts w:ascii="Cambria" w:eastAsia="Times New Roman" w:hAnsi="Cambria"/>
        </w:rPr>
        <w:t xml:space="preserve"> </w:t>
      </w:r>
      <w:r w:rsidR="003912B6">
        <w:rPr>
          <w:rFonts w:ascii="Cambria" w:eastAsia="Times New Roman" w:hAnsi="Cambria"/>
        </w:rPr>
        <w:t>Ο</w:t>
      </w:r>
      <w:r w:rsidRPr="009415E2">
        <w:rPr>
          <w:rFonts w:ascii="Cambria" w:eastAsia="Times New Roman" w:hAnsi="Cambria"/>
          <w:b/>
        </w:rPr>
        <w:t xml:space="preserve"> ΠΡΟΕΔΡΟΣ ΤΟΥ  ΤΜΗΜΑΤΟΣ ΦΥΣΙΚ</w:t>
      </w:r>
      <w:r>
        <w:rPr>
          <w:rFonts w:ascii="Cambria" w:eastAsia="Times New Roman" w:hAnsi="Cambria"/>
          <w:b/>
        </w:rPr>
        <w:t xml:space="preserve">ΟΘΕΡΑΠΕΙΑΣ </w:t>
      </w:r>
    </w:p>
    <w:p w:rsidR="001F51A2" w:rsidRPr="009415E2" w:rsidRDefault="001F51A2" w:rsidP="001F51A2">
      <w:pPr>
        <w:jc w:val="center"/>
        <w:rPr>
          <w:rFonts w:ascii="Cambria" w:eastAsia="Times New Roman" w:hAnsi="Cambria"/>
        </w:rPr>
      </w:pPr>
      <w:r w:rsidRPr="009415E2">
        <w:rPr>
          <w:rFonts w:ascii="Cambria" w:eastAsia="Times New Roman" w:hAnsi="Cambria"/>
        </w:rPr>
        <w:t>Έχοντας υπόψη:</w:t>
      </w:r>
    </w:p>
    <w:p w:rsidR="001F51A2" w:rsidRPr="005F1552" w:rsidRDefault="001F51A2" w:rsidP="005F1552">
      <w:pPr>
        <w:numPr>
          <w:ilvl w:val="0"/>
          <w:numId w:val="1"/>
        </w:numPr>
        <w:tabs>
          <w:tab w:val="left" w:pos="284"/>
        </w:tabs>
        <w:spacing w:after="0" w:line="360" w:lineRule="auto"/>
        <w:ind w:left="284" w:hanging="284"/>
        <w:contextualSpacing/>
        <w:jc w:val="both"/>
        <w:rPr>
          <w:rFonts w:asciiTheme="minorHAnsi" w:eastAsia="Times New Roman" w:hAnsiTheme="minorHAnsi" w:cstheme="minorHAnsi"/>
          <w:sz w:val="24"/>
          <w:szCs w:val="24"/>
        </w:rPr>
      </w:pPr>
      <w:r w:rsidRPr="005F1552">
        <w:rPr>
          <w:rFonts w:asciiTheme="minorHAnsi" w:hAnsiTheme="minorHAnsi" w:cstheme="minorHAnsi"/>
          <w:sz w:val="24"/>
          <w:szCs w:val="24"/>
        </w:rPr>
        <w:t>Τις διατάξεις του  άρθρου 48  του Ν. 4957  (</w:t>
      </w:r>
      <w:proofErr w:type="spellStart"/>
      <w:r w:rsidRPr="005F1552">
        <w:rPr>
          <w:rFonts w:asciiTheme="minorHAnsi" w:hAnsiTheme="minorHAnsi" w:cstheme="minorHAnsi"/>
          <w:sz w:val="24"/>
          <w:szCs w:val="24"/>
        </w:rPr>
        <w:t>τ.Α΄</w:t>
      </w:r>
      <w:proofErr w:type="spellEnd"/>
      <w:r w:rsidRPr="005F1552">
        <w:rPr>
          <w:rFonts w:asciiTheme="minorHAnsi" w:hAnsiTheme="minorHAnsi" w:cstheme="minorHAnsi"/>
          <w:sz w:val="24"/>
          <w:szCs w:val="24"/>
        </w:rPr>
        <w:t xml:space="preserve"> 141/21-7-2022)« Νέοι Ορίζοντες στα Ανώτατα Εκπαιδευτικά Ιδρύματα: Ενίσχυση  της ποιότητας, της λειτουργικότητας και της σύνδεσης των Α.Ε.Ι. με την κοινωνία  και λοιπές διατάξεις»),</w:t>
      </w:r>
      <w:r w:rsidRPr="005F1552">
        <w:rPr>
          <w:rFonts w:asciiTheme="minorHAnsi" w:hAnsiTheme="minorHAnsi" w:cstheme="minorHAnsi"/>
          <w:sz w:val="24"/>
          <w:szCs w:val="24"/>
          <w:lang w:eastAsia="el-GR"/>
        </w:rPr>
        <w:t xml:space="preserve"> </w:t>
      </w:r>
    </w:p>
    <w:p w:rsidR="001F51A2" w:rsidRPr="005F1552" w:rsidRDefault="001F51A2" w:rsidP="005F1552">
      <w:pPr>
        <w:numPr>
          <w:ilvl w:val="0"/>
          <w:numId w:val="1"/>
        </w:numPr>
        <w:tabs>
          <w:tab w:val="left" w:pos="284"/>
          <w:tab w:val="left" w:pos="426"/>
        </w:tabs>
        <w:spacing w:after="0" w:line="360" w:lineRule="auto"/>
        <w:ind w:left="284" w:right="-57" w:hanging="284"/>
        <w:contextualSpacing/>
        <w:jc w:val="both"/>
        <w:rPr>
          <w:rFonts w:asciiTheme="minorHAnsi" w:hAnsiTheme="minorHAnsi" w:cstheme="minorHAnsi"/>
          <w:sz w:val="24"/>
          <w:szCs w:val="24"/>
        </w:rPr>
      </w:pPr>
      <w:r w:rsidRPr="005F1552">
        <w:rPr>
          <w:rFonts w:asciiTheme="minorHAnsi" w:eastAsia="Times New Roman" w:hAnsiTheme="minorHAnsi" w:cstheme="minorHAnsi"/>
          <w:sz w:val="24"/>
          <w:szCs w:val="24"/>
        </w:rPr>
        <w:t>Την με αριθμ. 123024/Ζ1/07-10-2022 (ΦΕΚ 5220/τ.Β΄/07-10-2022) απόφαση του Υφυπουργού Παιδείας, Έρευνας και Θρησκευμάτων, με θέμα «</w:t>
      </w:r>
      <w:r w:rsidRPr="005F1552">
        <w:rPr>
          <w:rFonts w:asciiTheme="minorHAnsi" w:hAnsiTheme="minorHAnsi" w:cstheme="minorHAnsi"/>
          <w:sz w:val="24"/>
          <w:szCs w:val="24"/>
        </w:rPr>
        <w:t xml:space="preserve">Καθορισμός της διαδικασίας ανάδειξης των μονομελών οργάνων των </w:t>
      </w:r>
      <w:proofErr w:type="spellStart"/>
      <w:r w:rsidRPr="005F1552">
        <w:rPr>
          <w:rFonts w:asciiTheme="minorHAnsi" w:hAnsiTheme="minorHAnsi" w:cstheme="minorHAnsi"/>
          <w:sz w:val="24"/>
          <w:szCs w:val="24"/>
        </w:rPr>
        <w:t>Μονοτμηματικών</w:t>
      </w:r>
      <w:proofErr w:type="spellEnd"/>
      <w:r w:rsidRPr="005F1552">
        <w:rPr>
          <w:rFonts w:asciiTheme="minorHAnsi" w:hAnsiTheme="minorHAnsi" w:cstheme="minorHAnsi"/>
          <w:sz w:val="24"/>
          <w:szCs w:val="24"/>
        </w:rPr>
        <w:t xml:space="preserve"> Σχολών, των Τμημάτων, των Τομέων και λοιπών μονομελών οργάνων των Ανώτατων Εκπαιδευτικών Ιδρυμάτων (Α.Ε.Ι.), των εκπροσώπων των μελών Διδακτικού Ερευνητικού Προσωπικού (Δ.Ε.Π.), Ειδικού Εκπαιδευτικού Προσωπικού (Ε.Ε.Π.), Εργαστηριακού Διδακτικού Προσωπικού (Ε.ΔΙ.Π.), Ειδικού Τεχνικού Εργαστηριακού Προσωπικού (Ε.Τ.Ε.Π.) και των φοιτητών στα συλλογικά όργανα των Α.Ε.Ι.</w:t>
      </w:r>
      <w:r w:rsidRPr="005F1552">
        <w:rPr>
          <w:rFonts w:asciiTheme="minorHAnsi" w:eastAsia="Times New Roman" w:hAnsiTheme="minorHAnsi" w:cstheme="minorHAnsi"/>
          <w:sz w:val="24"/>
          <w:szCs w:val="24"/>
        </w:rPr>
        <w:t xml:space="preserve">» </w:t>
      </w:r>
    </w:p>
    <w:p w:rsidR="003912B6" w:rsidRPr="003912B6" w:rsidRDefault="001F51A2" w:rsidP="003912B6">
      <w:pPr>
        <w:numPr>
          <w:ilvl w:val="0"/>
          <w:numId w:val="1"/>
        </w:numPr>
        <w:tabs>
          <w:tab w:val="left" w:pos="0"/>
          <w:tab w:val="left" w:pos="284"/>
        </w:tabs>
        <w:spacing w:after="0" w:line="360" w:lineRule="auto"/>
        <w:ind w:right="-57"/>
        <w:contextualSpacing/>
        <w:jc w:val="both"/>
        <w:rPr>
          <w:rFonts w:asciiTheme="minorHAnsi" w:hAnsiTheme="minorHAnsi" w:cstheme="minorHAnsi"/>
          <w:sz w:val="24"/>
          <w:szCs w:val="24"/>
        </w:rPr>
      </w:pPr>
      <w:r w:rsidRPr="005F1552">
        <w:rPr>
          <w:rFonts w:asciiTheme="minorHAnsi" w:hAnsiTheme="minorHAnsi" w:cstheme="minorHAnsi"/>
          <w:sz w:val="24"/>
          <w:szCs w:val="24"/>
        </w:rPr>
        <w:lastRenderedPageBreak/>
        <w:t xml:space="preserve"> </w:t>
      </w:r>
      <w:r w:rsidR="003912B6" w:rsidRPr="003912B6">
        <w:rPr>
          <w:rFonts w:asciiTheme="minorHAnsi" w:hAnsiTheme="minorHAnsi" w:cstheme="minorHAnsi"/>
          <w:sz w:val="24"/>
          <w:szCs w:val="24"/>
        </w:rPr>
        <w:t xml:space="preserve">Την αριθμ. 15183/23/ΓΠ1/3-7-2023 Διαπιστωτική Πράξη του Πρύτανη του Πανεπιστημίου Θεσσαλίας, με την οποία διαπιστώθηκε η εκλογή του κ. </w:t>
      </w:r>
      <w:proofErr w:type="spellStart"/>
      <w:r w:rsidR="003912B6" w:rsidRPr="003912B6">
        <w:rPr>
          <w:rFonts w:asciiTheme="minorHAnsi" w:hAnsiTheme="minorHAnsi" w:cstheme="minorHAnsi"/>
          <w:sz w:val="24"/>
          <w:szCs w:val="24"/>
        </w:rPr>
        <w:t>Πουλή</w:t>
      </w:r>
      <w:proofErr w:type="spellEnd"/>
      <w:r w:rsidR="003912B6" w:rsidRPr="003912B6">
        <w:rPr>
          <w:rFonts w:asciiTheme="minorHAnsi" w:hAnsiTheme="minorHAnsi" w:cstheme="minorHAnsi"/>
          <w:sz w:val="24"/>
          <w:szCs w:val="24"/>
        </w:rPr>
        <w:t xml:space="preserve"> Ιωάννη, ως Προέδρου του Τμήματος, και της κας Ελένης </w:t>
      </w:r>
      <w:proofErr w:type="spellStart"/>
      <w:r w:rsidR="003912B6" w:rsidRPr="003912B6">
        <w:rPr>
          <w:rFonts w:asciiTheme="minorHAnsi" w:hAnsiTheme="minorHAnsi" w:cstheme="minorHAnsi"/>
          <w:sz w:val="24"/>
          <w:szCs w:val="24"/>
        </w:rPr>
        <w:t>Κορτιάνου</w:t>
      </w:r>
      <w:proofErr w:type="spellEnd"/>
      <w:r w:rsidR="003912B6" w:rsidRPr="003912B6">
        <w:rPr>
          <w:rFonts w:asciiTheme="minorHAnsi" w:hAnsiTheme="minorHAnsi" w:cstheme="minorHAnsi"/>
          <w:sz w:val="24"/>
          <w:szCs w:val="24"/>
        </w:rPr>
        <w:t xml:space="preserve"> ως </w:t>
      </w:r>
      <w:proofErr w:type="spellStart"/>
      <w:r w:rsidR="003912B6" w:rsidRPr="003912B6">
        <w:rPr>
          <w:rFonts w:asciiTheme="minorHAnsi" w:hAnsiTheme="minorHAnsi" w:cstheme="minorHAnsi"/>
          <w:sz w:val="24"/>
          <w:szCs w:val="24"/>
        </w:rPr>
        <w:t>Αναπλ</w:t>
      </w:r>
      <w:proofErr w:type="spellEnd"/>
      <w:r w:rsidR="003912B6" w:rsidRPr="003912B6">
        <w:rPr>
          <w:rFonts w:asciiTheme="minorHAnsi" w:hAnsiTheme="minorHAnsi" w:cstheme="minorHAnsi"/>
          <w:sz w:val="24"/>
          <w:szCs w:val="24"/>
        </w:rPr>
        <w:t xml:space="preserve">. Προέδρου του Τμήματος Φυσικοθεραπείας, με θητεία από  01-09-2023 έως 31-08-2026. </w:t>
      </w:r>
    </w:p>
    <w:p w:rsidR="003912B6" w:rsidRPr="003912B6" w:rsidRDefault="003912B6" w:rsidP="003912B6">
      <w:pPr>
        <w:numPr>
          <w:ilvl w:val="0"/>
          <w:numId w:val="1"/>
        </w:numPr>
        <w:tabs>
          <w:tab w:val="left" w:pos="0"/>
          <w:tab w:val="left" w:pos="284"/>
        </w:tabs>
        <w:spacing w:after="0" w:line="360" w:lineRule="auto"/>
        <w:ind w:right="-57"/>
        <w:contextualSpacing/>
        <w:jc w:val="both"/>
        <w:rPr>
          <w:rFonts w:asciiTheme="minorHAnsi" w:hAnsiTheme="minorHAnsi" w:cstheme="minorHAnsi"/>
          <w:sz w:val="24"/>
          <w:szCs w:val="24"/>
        </w:rPr>
      </w:pPr>
      <w:r w:rsidRPr="003912B6">
        <w:rPr>
          <w:rFonts w:asciiTheme="minorHAnsi" w:hAnsiTheme="minorHAnsi" w:cstheme="minorHAnsi"/>
          <w:sz w:val="24"/>
          <w:szCs w:val="24"/>
        </w:rPr>
        <w:t>Την Προκήρυξη εκλογών για την ανάδειξη Διευθυντή του ερευνητικού εργαστηρίου «Αξιολόγηση της Υγείας και της Ποιότητας Ζωής» με αριθμ. πρωτ. 37100/25/ΤΦΣΚΘ/25-11-2025</w:t>
      </w:r>
    </w:p>
    <w:p w:rsidR="003912B6" w:rsidRPr="003912B6" w:rsidRDefault="003912B6" w:rsidP="003912B6">
      <w:pPr>
        <w:numPr>
          <w:ilvl w:val="0"/>
          <w:numId w:val="1"/>
        </w:numPr>
        <w:tabs>
          <w:tab w:val="left" w:pos="0"/>
          <w:tab w:val="left" w:pos="284"/>
        </w:tabs>
        <w:spacing w:after="0" w:line="360" w:lineRule="auto"/>
        <w:ind w:right="-57"/>
        <w:contextualSpacing/>
        <w:jc w:val="both"/>
        <w:rPr>
          <w:rFonts w:asciiTheme="minorHAnsi" w:hAnsiTheme="minorHAnsi" w:cstheme="minorHAnsi"/>
          <w:sz w:val="24"/>
          <w:szCs w:val="24"/>
        </w:rPr>
      </w:pPr>
      <w:r w:rsidRPr="003912B6">
        <w:rPr>
          <w:rFonts w:asciiTheme="minorHAnsi" w:hAnsiTheme="minorHAnsi" w:cstheme="minorHAnsi"/>
          <w:sz w:val="24"/>
          <w:szCs w:val="24"/>
        </w:rPr>
        <w:t xml:space="preserve">Την αίτηση υποψηφιότητας του κ. Νικόλαου </w:t>
      </w:r>
      <w:proofErr w:type="spellStart"/>
      <w:r w:rsidRPr="003912B6">
        <w:rPr>
          <w:rFonts w:asciiTheme="minorHAnsi" w:hAnsiTheme="minorHAnsi" w:cstheme="minorHAnsi"/>
          <w:sz w:val="24"/>
          <w:szCs w:val="24"/>
        </w:rPr>
        <w:t>Στριμπάκου</w:t>
      </w:r>
      <w:proofErr w:type="spellEnd"/>
      <w:r w:rsidRPr="003912B6">
        <w:rPr>
          <w:rFonts w:asciiTheme="minorHAnsi" w:hAnsiTheme="minorHAnsi" w:cstheme="minorHAnsi"/>
          <w:sz w:val="24"/>
          <w:szCs w:val="24"/>
        </w:rPr>
        <w:t xml:space="preserve"> ως Διευθυντή του  ερευνητικού εργαστηρίου «Αξιολόγηση της Υγείας και της Ποιότητας Ζωής» με αριθμ. πρωτ. 40487/25/ΤΦΣΚΘ/19-12-2025</w:t>
      </w:r>
    </w:p>
    <w:p w:rsidR="001F51A2" w:rsidRPr="005F1552" w:rsidRDefault="001F51A2" w:rsidP="003912B6">
      <w:pPr>
        <w:tabs>
          <w:tab w:val="left" w:pos="284"/>
        </w:tabs>
        <w:spacing w:after="0" w:line="360" w:lineRule="auto"/>
        <w:ind w:left="284"/>
        <w:contextualSpacing/>
        <w:jc w:val="both"/>
        <w:rPr>
          <w:rFonts w:asciiTheme="minorHAnsi" w:eastAsia="Times New Roman" w:hAnsiTheme="minorHAnsi" w:cstheme="minorHAnsi"/>
          <w:sz w:val="24"/>
          <w:szCs w:val="24"/>
        </w:rPr>
      </w:pPr>
      <w:r w:rsidRPr="005F1552">
        <w:rPr>
          <w:rFonts w:asciiTheme="minorHAnsi" w:eastAsia="Times New Roman" w:hAnsiTheme="minorHAnsi" w:cstheme="minorHAnsi"/>
          <w:sz w:val="24"/>
          <w:szCs w:val="24"/>
        </w:rPr>
        <w:t xml:space="preserve"> </w:t>
      </w:r>
    </w:p>
    <w:p w:rsidR="001F51A2" w:rsidRPr="005F1552" w:rsidRDefault="001F51A2" w:rsidP="005F1552">
      <w:pPr>
        <w:tabs>
          <w:tab w:val="left" w:pos="284"/>
        </w:tabs>
        <w:spacing w:after="0" w:line="360" w:lineRule="auto"/>
        <w:contextualSpacing/>
        <w:jc w:val="both"/>
        <w:rPr>
          <w:rFonts w:asciiTheme="minorHAnsi" w:hAnsiTheme="minorHAnsi" w:cstheme="minorHAnsi"/>
          <w:sz w:val="24"/>
          <w:szCs w:val="24"/>
        </w:rPr>
      </w:pPr>
    </w:p>
    <w:p w:rsidR="001F51A2" w:rsidRPr="005F1552" w:rsidRDefault="001F51A2" w:rsidP="005F1552">
      <w:pPr>
        <w:tabs>
          <w:tab w:val="left" w:pos="284"/>
        </w:tabs>
        <w:spacing w:after="0" w:line="360" w:lineRule="auto"/>
        <w:contextualSpacing/>
        <w:jc w:val="both"/>
        <w:rPr>
          <w:rFonts w:asciiTheme="minorHAnsi" w:hAnsiTheme="minorHAnsi" w:cstheme="minorHAnsi"/>
          <w:sz w:val="24"/>
          <w:szCs w:val="24"/>
        </w:rPr>
      </w:pPr>
      <w:r w:rsidRPr="005F1552">
        <w:rPr>
          <w:rFonts w:asciiTheme="minorHAnsi" w:hAnsiTheme="minorHAnsi" w:cstheme="minorHAnsi"/>
          <w:sz w:val="24"/>
          <w:szCs w:val="24"/>
        </w:rPr>
        <w:t>Μετά την εξέταση της αίτησης του ενδιαφερομένου ως προς την εκλογιμότητα από τ</w:t>
      </w:r>
      <w:r w:rsidR="005F1552" w:rsidRPr="005F1552">
        <w:rPr>
          <w:rFonts w:asciiTheme="minorHAnsi" w:hAnsiTheme="minorHAnsi" w:cstheme="minorHAnsi"/>
          <w:sz w:val="24"/>
          <w:szCs w:val="24"/>
        </w:rPr>
        <w:t>η</w:t>
      </w:r>
      <w:r w:rsidRPr="005F1552">
        <w:rPr>
          <w:rFonts w:asciiTheme="minorHAnsi" w:hAnsiTheme="minorHAnsi" w:cstheme="minorHAnsi"/>
          <w:sz w:val="24"/>
          <w:szCs w:val="24"/>
        </w:rPr>
        <w:t>ν Πρόεδρο του Τμήματος διαπιστώθηκε ότι  ο υποψήφιος πληροί  τις προϋποθέσεις εκλογής.</w:t>
      </w:r>
    </w:p>
    <w:p w:rsidR="001F51A2" w:rsidRPr="005F1552" w:rsidRDefault="001F51A2" w:rsidP="005F1552">
      <w:pPr>
        <w:spacing w:after="0" w:line="360" w:lineRule="auto"/>
        <w:jc w:val="both"/>
        <w:rPr>
          <w:rFonts w:asciiTheme="minorHAnsi" w:eastAsia="Times New Roman" w:hAnsiTheme="minorHAnsi" w:cstheme="minorHAnsi"/>
          <w:sz w:val="24"/>
          <w:szCs w:val="24"/>
        </w:rPr>
      </w:pPr>
      <w:r w:rsidRPr="005F1552">
        <w:rPr>
          <w:rFonts w:asciiTheme="minorHAnsi" w:hAnsiTheme="minorHAnsi" w:cstheme="minorHAnsi"/>
          <w:sz w:val="24"/>
          <w:szCs w:val="24"/>
        </w:rPr>
        <w:t>Κατόπιν τούτου, ανακηρύσσει ως υποψήφιο για το Ερευνητικό Εργαστήριο «</w:t>
      </w:r>
      <w:r w:rsidR="005F1552" w:rsidRPr="005F1552">
        <w:rPr>
          <w:rFonts w:asciiTheme="minorHAnsi" w:hAnsiTheme="minorHAnsi" w:cstheme="minorHAnsi"/>
          <w:b/>
          <w:bCs/>
          <w:sz w:val="24"/>
          <w:szCs w:val="24"/>
        </w:rPr>
        <w:t>Αξιολόγηση της Υγείας και της Ποιότητας Ζωής</w:t>
      </w:r>
      <w:r w:rsidR="005F1552" w:rsidRPr="005F1552">
        <w:rPr>
          <w:rFonts w:asciiTheme="minorHAnsi" w:hAnsiTheme="minorHAnsi" w:cstheme="minorHAnsi"/>
          <w:sz w:val="24"/>
          <w:szCs w:val="24"/>
        </w:rPr>
        <w:t xml:space="preserve"> </w:t>
      </w:r>
      <w:r w:rsidRPr="005F1552">
        <w:rPr>
          <w:rFonts w:asciiTheme="minorHAnsi" w:hAnsiTheme="minorHAnsi" w:cstheme="minorHAnsi"/>
          <w:b/>
          <w:sz w:val="24"/>
          <w:szCs w:val="24"/>
        </w:rPr>
        <w:t>»</w:t>
      </w:r>
      <w:r w:rsidRPr="005F1552">
        <w:rPr>
          <w:rFonts w:asciiTheme="minorHAnsi" w:hAnsiTheme="minorHAnsi" w:cstheme="minorHAnsi"/>
          <w:sz w:val="24"/>
          <w:szCs w:val="24"/>
        </w:rPr>
        <w:t xml:space="preserve"> του Τμήματος Φυσικ</w:t>
      </w:r>
      <w:r w:rsidR="005F1552" w:rsidRPr="005F1552">
        <w:rPr>
          <w:rFonts w:asciiTheme="minorHAnsi" w:hAnsiTheme="minorHAnsi" w:cstheme="minorHAnsi"/>
          <w:sz w:val="24"/>
          <w:szCs w:val="24"/>
        </w:rPr>
        <w:t>οθεραπείας</w:t>
      </w:r>
      <w:r w:rsidRPr="005F1552">
        <w:rPr>
          <w:rFonts w:asciiTheme="minorHAnsi" w:eastAsia="Times New Roman" w:hAnsiTheme="minorHAnsi" w:cstheme="minorHAnsi"/>
          <w:sz w:val="24"/>
          <w:szCs w:val="24"/>
        </w:rPr>
        <w:t xml:space="preserve"> τον κ.  </w:t>
      </w:r>
      <w:proofErr w:type="spellStart"/>
      <w:r w:rsidRPr="005F1552">
        <w:rPr>
          <w:rFonts w:asciiTheme="minorHAnsi" w:eastAsia="Times New Roman" w:hAnsiTheme="minorHAnsi" w:cstheme="minorHAnsi"/>
          <w:b/>
          <w:sz w:val="24"/>
          <w:szCs w:val="24"/>
        </w:rPr>
        <w:t>Σ</w:t>
      </w:r>
      <w:r w:rsidR="005F1552" w:rsidRPr="005F1552">
        <w:rPr>
          <w:rFonts w:asciiTheme="minorHAnsi" w:eastAsia="Times New Roman" w:hAnsiTheme="minorHAnsi" w:cstheme="minorHAnsi"/>
          <w:b/>
          <w:sz w:val="24"/>
          <w:szCs w:val="24"/>
        </w:rPr>
        <w:t>τριμπάκο</w:t>
      </w:r>
      <w:proofErr w:type="spellEnd"/>
      <w:r w:rsidR="005F1552" w:rsidRPr="005F1552">
        <w:rPr>
          <w:rFonts w:asciiTheme="minorHAnsi" w:eastAsia="Times New Roman" w:hAnsiTheme="minorHAnsi" w:cstheme="minorHAnsi"/>
          <w:b/>
          <w:sz w:val="24"/>
          <w:szCs w:val="24"/>
        </w:rPr>
        <w:t xml:space="preserve"> Νικόλαο</w:t>
      </w:r>
      <w:r w:rsidR="005F1552" w:rsidRPr="005F1552">
        <w:rPr>
          <w:rFonts w:asciiTheme="minorHAnsi" w:eastAsia="Times New Roman" w:hAnsiTheme="minorHAnsi" w:cstheme="minorHAnsi"/>
          <w:sz w:val="24"/>
          <w:szCs w:val="24"/>
        </w:rPr>
        <w:t xml:space="preserve">, </w:t>
      </w:r>
      <w:r w:rsidRPr="005F1552">
        <w:rPr>
          <w:rFonts w:asciiTheme="minorHAnsi" w:eastAsia="Times New Roman" w:hAnsiTheme="minorHAnsi" w:cstheme="minorHAnsi"/>
          <w:sz w:val="24"/>
          <w:szCs w:val="24"/>
        </w:rPr>
        <w:t xml:space="preserve"> Καθηγητή του Τμήματος. </w:t>
      </w:r>
    </w:p>
    <w:p w:rsidR="001F51A2" w:rsidRPr="005F1552" w:rsidRDefault="001F51A2" w:rsidP="005F1552">
      <w:pPr>
        <w:spacing w:after="0" w:line="360" w:lineRule="auto"/>
        <w:jc w:val="both"/>
        <w:rPr>
          <w:rFonts w:asciiTheme="minorHAnsi" w:hAnsiTheme="minorHAnsi" w:cstheme="minorHAnsi"/>
          <w:sz w:val="24"/>
          <w:szCs w:val="24"/>
        </w:rPr>
      </w:pPr>
      <w:r w:rsidRPr="005F1552">
        <w:rPr>
          <w:rFonts w:asciiTheme="minorHAnsi" w:eastAsia="Times New Roman" w:hAnsiTheme="minorHAnsi" w:cstheme="minorHAnsi"/>
          <w:sz w:val="24"/>
          <w:szCs w:val="24"/>
        </w:rPr>
        <w:t xml:space="preserve">     </w:t>
      </w:r>
    </w:p>
    <w:p w:rsidR="001F51A2" w:rsidRPr="005F1552" w:rsidRDefault="001F51A2" w:rsidP="005F15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heme="minorHAnsi" w:eastAsia="Times New Roman" w:hAnsiTheme="minorHAnsi" w:cstheme="minorHAnsi"/>
          <w:sz w:val="24"/>
          <w:szCs w:val="24"/>
          <w:lang w:eastAsia="el-GR"/>
        </w:rPr>
      </w:pPr>
      <w:r w:rsidRPr="001F05EE">
        <w:rPr>
          <w:rFonts w:asciiTheme="minorHAnsi" w:hAnsiTheme="minorHAnsi" w:cstheme="minorHAnsi"/>
          <w:sz w:val="24"/>
          <w:szCs w:val="24"/>
          <w:u w:val="single"/>
        </w:rPr>
        <w:t xml:space="preserve">Οι εκλογές θα διεξαχθούν με ηλεκτρονική ψήφο μέσω ειδικού πληροφοριακού συστήματος (σύστημα ΖΕΥΣ) στις </w:t>
      </w:r>
      <w:r w:rsidR="003912B6">
        <w:rPr>
          <w:rFonts w:asciiTheme="minorHAnsi" w:hAnsiTheme="minorHAnsi" w:cstheme="minorHAnsi"/>
          <w:sz w:val="24"/>
          <w:szCs w:val="24"/>
          <w:u w:val="single"/>
        </w:rPr>
        <w:t>21-1-2026</w:t>
      </w:r>
      <w:r w:rsidRPr="001F05EE">
        <w:rPr>
          <w:rFonts w:asciiTheme="minorHAnsi" w:hAnsiTheme="minorHAnsi" w:cstheme="minorHAnsi"/>
          <w:sz w:val="24"/>
          <w:szCs w:val="24"/>
          <w:u w:val="single"/>
        </w:rPr>
        <w:t xml:space="preserve"> ημέρα </w:t>
      </w:r>
      <w:r w:rsidR="005F1552" w:rsidRPr="001F05EE">
        <w:rPr>
          <w:rFonts w:asciiTheme="minorHAnsi" w:hAnsiTheme="minorHAnsi" w:cstheme="minorHAnsi"/>
          <w:sz w:val="24"/>
          <w:szCs w:val="24"/>
          <w:u w:val="single"/>
        </w:rPr>
        <w:t>Τ</w:t>
      </w:r>
      <w:r w:rsidR="003912B6">
        <w:rPr>
          <w:rFonts w:asciiTheme="minorHAnsi" w:hAnsiTheme="minorHAnsi" w:cstheme="minorHAnsi"/>
          <w:sz w:val="24"/>
          <w:szCs w:val="24"/>
          <w:u w:val="single"/>
        </w:rPr>
        <w:t>ετάρτη</w:t>
      </w:r>
      <w:r w:rsidRPr="001F05EE">
        <w:rPr>
          <w:rFonts w:asciiTheme="minorHAnsi" w:hAnsiTheme="minorHAnsi" w:cstheme="minorHAnsi"/>
          <w:sz w:val="24"/>
          <w:szCs w:val="24"/>
          <w:u w:val="single"/>
        </w:rPr>
        <w:t xml:space="preserve"> και ώρα 1</w:t>
      </w:r>
      <w:r w:rsidR="003912B6">
        <w:rPr>
          <w:rFonts w:asciiTheme="minorHAnsi" w:hAnsiTheme="minorHAnsi" w:cstheme="minorHAnsi"/>
          <w:sz w:val="24"/>
          <w:szCs w:val="24"/>
          <w:u w:val="single"/>
        </w:rPr>
        <w:t>0</w:t>
      </w:r>
      <w:r w:rsidRPr="001F05EE">
        <w:rPr>
          <w:rFonts w:asciiTheme="minorHAnsi" w:hAnsiTheme="minorHAnsi" w:cstheme="minorHAnsi"/>
          <w:sz w:val="24"/>
          <w:szCs w:val="24"/>
          <w:u w:val="single"/>
        </w:rPr>
        <w:t>:00’ -1</w:t>
      </w:r>
      <w:r w:rsidR="005F1552" w:rsidRPr="001F05EE">
        <w:rPr>
          <w:rFonts w:asciiTheme="minorHAnsi" w:hAnsiTheme="minorHAnsi" w:cstheme="minorHAnsi"/>
          <w:sz w:val="24"/>
          <w:szCs w:val="24"/>
          <w:u w:val="single"/>
        </w:rPr>
        <w:t>2</w:t>
      </w:r>
      <w:r w:rsidRPr="001F05EE">
        <w:rPr>
          <w:rFonts w:asciiTheme="minorHAnsi" w:hAnsiTheme="minorHAnsi" w:cstheme="minorHAnsi"/>
          <w:sz w:val="24"/>
          <w:szCs w:val="24"/>
          <w:u w:val="single"/>
        </w:rPr>
        <w:t>:00’</w:t>
      </w:r>
      <w:r w:rsidRPr="005F1552">
        <w:rPr>
          <w:rFonts w:asciiTheme="minorHAnsi" w:hAnsiTheme="minorHAnsi" w:cstheme="minorHAnsi"/>
          <w:sz w:val="24"/>
          <w:szCs w:val="24"/>
        </w:rPr>
        <w:t xml:space="preserve">. </w:t>
      </w:r>
    </w:p>
    <w:tbl>
      <w:tblPr>
        <w:tblStyle w:val="a3"/>
        <w:tblW w:w="5562" w:type="dxa"/>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2"/>
      </w:tblGrid>
      <w:tr w:rsidR="001F51A2" w:rsidRPr="00360586" w:rsidTr="00910976">
        <w:tc>
          <w:tcPr>
            <w:tcW w:w="5562" w:type="dxa"/>
          </w:tcPr>
          <w:p w:rsidR="001F51A2" w:rsidRPr="00360586" w:rsidRDefault="001F51A2" w:rsidP="00910976">
            <w:pPr>
              <w:spacing w:after="120" w:line="264" w:lineRule="auto"/>
              <w:contextualSpacing/>
              <w:rPr>
                <w:rFonts w:asciiTheme="minorHAnsi" w:eastAsiaTheme="minorEastAsia" w:hAnsiTheme="minorHAnsi" w:cstheme="minorHAnsi"/>
                <w:b/>
                <w:color w:val="0D0D0D" w:themeColor="text1" w:themeTint="F2"/>
              </w:rPr>
            </w:pPr>
          </w:p>
        </w:tc>
      </w:tr>
      <w:tr w:rsidR="001F51A2" w:rsidRPr="00360586" w:rsidTr="00910976">
        <w:tc>
          <w:tcPr>
            <w:tcW w:w="5562" w:type="dxa"/>
          </w:tcPr>
          <w:p w:rsidR="001F51A2" w:rsidRPr="00360586" w:rsidRDefault="001F51A2" w:rsidP="00910976">
            <w:pPr>
              <w:spacing w:after="120" w:line="264" w:lineRule="auto"/>
              <w:contextualSpacing/>
              <w:jc w:val="center"/>
              <w:rPr>
                <w:rFonts w:asciiTheme="minorHAnsi" w:eastAsiaTheme="minorEastAsia" w:hAnsiTheme="minorHAnsi" w:cstheme="minorHAnsi"/>
                <w:color w:val="0D0D0D" w:themeColor="text1" w:themeTint="F2"/>
              </w:rPr>
            </w:pPr>
          </w:p>
        </w:tc>
      </w:tr>
      <w:tr w:rsidR="001F51A2" w:rsidRPr="00360586" w:rsidTr="00910976">
        <w:tc>
          <w:tcPr>
            <w:tcW w:w="5562" w:type="dxa"/>
          </w:tcPr>
          <w:p w:rsidR="001F51A2" w:rsidRPr="00360586" w:rsidRDefault="001F51A2" w:rsidP="00910976">
            <w:pPr>
              <w:spacing w:after="120" w:line="264" w:lineRule="auto"/>
              <w:contextualSpacing/>
              <w:jc w:val="center"/>
              <w:rPr>
                <w:rFonts w:asciiTheme="minorHAnsi" w:eastAsiaTheme="minorEastAsia" w:hAnsiTheme="minorHAnsi" w:cstheme="minorHAnsi"/>
                <w:b/>
                <w:color w:val="0D0D0D" w:themeColor="text1" w:themeTint="F2"/>
              </w:rPr>
            </w:pPr>
          </w:p>
        </w:tc>
      </w:tr>
    </w:tbl>
    <w:p w:rsidR="003912B6" w:rsidRPr="00A47C15" w:rsidRDefault="001F51A2" w:rsidP="003912B6">
      <w:pPr>
        <w:spacing w:after="160" w:line="360" w:lineRule="auto"/>
        <w:ind w:left="57" w:right="425" w:hanging="57"/>
        <w:jc w:val="center"/>
        <w:rPr>
          <w:rFonts w:ascii="Cambria" w:eastAsia="Times New Roman" w:hAnsi="Cambria" w:cs="Arial"/>
          <w:sz w:val="24"/>
          <w:szCs w:val="24"/>
          <w:lang w:eastAsia="el-GR"/>
        </w:rPr>
      </w:pPr>
      <w:r w:rsidRPr="00360586">
        <w:rPr>
          <w:rFonts w:eastAsia="Times New Roman" w:cs="Calibri"/>
          <w:lang w:eastAsia="el-GR"/>
        </w:rPr>
        <w:t xml:space="preserve">                                   </w:t>
      </w:r>
      <w:r w:rsidR="003912B6">
        <w:rPr>
          <w:rFonts w:ascii="Cambria" w:eastAsia="Times New Roman" w:hAnsi="Cambria" w:cs="Arial"/>
          <w:sz w:val="24"/>
          <w:szCs w:val="24"/>
          <w:lang w:eastAsia="el-GR"/>
        </w:rPr>
        <w:t xml:space="preserve">Ο </w:t>
      </w:r>
      <w:r w:rsidR="003912B6" w:rsidRPr="00A47C15">
        <w:rPr>
          <w:rFonts w:ascii="Cambria" w:eastAsia="Times New Roman" w:hAnsi="Cambria" w:cs="Arial"/>
          <w:sz w:val="24"/>
          <w:szCs w:val="24"/>
          <w:lang w:eastAsia="el-GR"/>
        </w:rPr>
        <w:t xml:space="preserve"> Πρόεδρος του Τμήματος</w:t>
      </w:r>
    </w:p>
    <w:p w:rsidR="003912B6" w:rsidRPr="00A47C15" w:rsidRDefault="003912B6" w:rsidP="003912B6">
      <w:pPr>
        <w:spacing w:after="160" w:line="360" w:lineRule="auto"/>
        <w:ind w:left="57" w:right="425" w:hanging="57"/>
        <w:jc w:val="center"/>
        <w:rPr>
          <w:rFonts w:ascii="Cambria" w:eastAsia="Times New Roman" w:hAnsi="Cambria" w:cs="Arial"/>
          <w:sz w:val="24"/>
          <w:szCs w:val="24"/>
          <w:lang w:eastAsia="el-GR"/>
        </w:rPr>
      </w:pPr>
      <w:r>
        <w:rPr>
          <w:rFonts w:ascii="Cambria" w:eastAsia="Times New Roman" w:hAnsi="Cambria" w:cs="Arial"/>
          <w:sz w:val="24"/>
          <w:szCs w:val="24"/>
          <w:lang w:eastAsia="el-GR"/>
        </w:rPr>
        <w:t xml:space="preserve">                  </w:t>
      </w:r>
      <w:r>
        <w:rPr>
          <w:noProof/>
          <w:lang w:eastAsia="el-GR"/>
        </w:rPr>
        <w:drawing>
          <wp:inline distT="0" distB="0" distL="0" distR="0" wp14:anchorId="74CB332B" wp14:editId="3276F59A">
            <wp:extent cx="1447800" cy="74295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742950"/>
                    </a:xfrm>
                    <a:prstGeom prst="rect">
                      <a:avLst/>
                    </a:prstGeom>
                    <a:noFill/>
                    <a:ln>
                      <a:noFill/>
                    </a:ln>
                  </pic:spPr>
                </pic:pic>
              </a:graphicData>
            </a:graphic>
          </wp:inline>
        </w:drawing>
      </w:r>
      <w:r>
        <w:rPr>
          <w:rFonts w:ascii="Cambria" w:eastAsia="Times New Roman" w:hAnsi="Cambria" w:cs="Arial"/>
          <w:sz w:val="24"/>
          <w:szCs w:val="24"/>
          <w:lang w:eastAsia="el-GR"/>
        </w:rPr>
        <w:t xml:space="preserve">                       </w:t>
      </w:r>
    </w:p>
    <w:p w:rsidR="003912B6" w:rsidRDefault="003912B6" w:rsidP="003912B6">
      <w:pPr>
        <w:spacing w:after="0" w:line="360" w:lineRule="auto"/>
        <w:ind w:left="57" w:right="425" w:hanging="57"/>
        <w:jc w:val="center"/>
        <w:rPr>
          <w:rFonts w:ascii="Cambria" w:eastAsia="Times New Roman" w:hAnsi="Cambria" w:cs="Arial"/>
          <w:sz w:val="24"/>
          <w:szCs w:val="24"/>
          <w:lang w:eastAsia="el-GR"/>
        </w:rPr>
      </w:pPr>
      <w:r w:rsidRPr="00610787">
        <w:rPr>
          <w:rFonts w:ascii="Cambria" w:eastAsia="Times New Roman" w:hAnsi="Cambria" w:cs="Arial"/>
          <w:sz w:val="24"/>
          <w:szCs w:val="24"/>
          <w:lang w:eastAsia="el-GR"/>
        </w:rPr>
        <w:t xml:space="preserve">                              </w:t>
      </w:r>
      <w:r>
        <w:rPr>
          <w:rFonts w:ascii="Cambria" w:eastAsia="Times New Roman" w:hAnsi="Cambria" w:cs="Arial"/>
          <w:sz w:val="24"/>
          <w:szCs w:val="24"/>
          <w:lang w:eastAsia="el-GR"/>
        </w:rPr>
        <w:t xml:space="preserve">Ιωάννης </w:t>
      </w:r>
      <w:proofErr w:type="spellStart"/>
      <w:r>
        <w:rPr>
          <w:rFonts w:ascii="Cambria" w:eastAsia="Times New Roman" w:hAnsi="Cambria" w:cs="Arial"/>
          <w:sz w:val="24"/>
          <w:szCs w:val="24"/>
          <w:lang w:eastAsia="el-GR"/>
        </w:rPr>
        <w:t>Πουλής</w:t>
      </w:r>
      <w:proofErr w:type="spellEnd"/>
      <w:r>
        <w:rPr>
          <w:rFonts w:ascii="Cambria" w:eastAsia="Times New Roman" w:hAnsi="Cambria" w:cs="Arial"/>
          <w:sz w:val="24"/>
          <w:szCs w:val="24"/>
          <w:lang w:eastAsia="el-GR"/>
        </w:rPr>
        <w:t xml:space="preserve"> </w:t>
      </w:r>
    </w:p>
    <w:p w:rsidR="003912B6" w:rsidRDefault="003912B6" w:rsidP="003912B6">
      <w:pPr>
        <w:spacing w:after="0" w:line="360" w:lineRule="auto"/>
        <w:ind w:left="57" w:right="425" w:hanging="57"/>
        <w:jc w:val="center"/>
      </w:pPr>
      <w:r w:rsidRPr="00610787">
        <w:rPr>
          <w:rFonts w:ascii="Cambria" w:eastAsia="Times New Roman" w:hAnsi="Cambria" w:cs="Arial"/>
          <w:sz w:val="24"/>
          <w:szCs w:val="24"/>
          <w:lang w:eastAsia="el-GR"/>
        </w:rPr>
        <w:t xml:space="preserve">                              </w:t>
      </w:r>
      <w:r>
        <w:rPr>
          <w:rFonts w:ascii="Cambria" w:eastAsia="Times New Roman" w:hAnsi="Cambria" w:cs="Arial"/>
          <w:sz w:val="24"/>
          <w:szCs w:val="24"/>
          <w:lang w:eastAsia="el-GR"/>
        </w:rPr>
        <w:t>Καθηγητής</w:t>
      </w:r>
      <w:r w:rsidRPr="00A47C15">
        <w:rPr>
          <w:rFonts w:ascii="Cambria" w:eastAsia="Times New Roman" w:hAnsi="Cambria" w:cs="Arial"/>
          <w:sz w:val="24"/>
          <w:szCs w:val="24"/>
          <w:lang w:eastAsia="el-GR"/>
        </w:rPr>
        <w:t xml:space="preserve"> </w:t>
      </w:r>
      <w:r>
        <w:rPr>
          <w:rFonts w:ascii="Cambria" w:eastAsia="Times New Roman" w:hAnsi="Cambria" w:cs="Arial"/>
          <w:sz w:val="24"/>
          <w:szCs w:val="24"/>
          <w:lang w:eastAsia="el-GR"/>
        </w:rPr>
        <w:t xml:space="preserve"> </w:t>
      </w:r>
    </w:p>
    <w:p w:rsidR="003912B6" w:rsidRDefault="003912B6" w:rsidP="003912B6">
      <w:pPr>
        <w:spacing w:after="160" w:line="240" w:lineRule="auto"/>
        <w:ind w:left="57" w:right="425" w:hanging="57"/>
        <w:rPr>
          <w:rFonts w:eastAsia="Times New Roman" w:cs="Calibri"/>
          <w:lang w:eastAsia="el-GR"/>
        </w:rPr>
      </w:pPr>
    </w:p>
    <w:p w:rsidR="003912B6" w:rsidRDefault="003912B6" w:rsidP="003912B6">
      <w:pPr>
        <w:spacing w:after="160" w:line="240" w:lineRule="auto"/>
        <w:ind w:left="57" w:right="425" w:hanging="57"/>
        <w:rPr>
          <w:rFonts w:eastAsia="Times New Roman" w:cs="Calibri"/>
          <w:lang w:eastAsia="el-GR"/>
        </w:rPr>
      </w:pPr>
    </w:p>
    <w:p w:rsidR="003912B6" w:rsidRDefault="003912B6" w:rsidP="003912B6">
      <w:pPr>
        <w:spacing w:after="160" w:line="240" w:lineRule="auto"/>
        <w:ind w:left="57" w:right="425" w:hanging="57"/>
        <w:rPr>
          <w:rFonts w:eastAsia="Times New Roman" w:cs="Calibri"/>
          <w:lang w:eastAsia="el-GR"/>
        </w:rPr>
      </w:pPr>
    </w:p>
    <w:p w:rsidR="003912B6" w:rsidRDefault="003912B6" w:rsidP="003912B6">
      <w:pPr>
        <w:spacing w:after="160" w:line="240" w:lineRule="auto"/>
        <w:ind w:left="57" w:right="425" w:hanging="57"/>
        <w:rPr>
          <w:rFonts w:eastAsia="Times New Roman" w:cs="Calibri"/>
          <w:lang w:eastAsia="el-GR"/>
        </w:rPr>
      </w:pPr>
    </w:p>
    <w:p w:rsidR="003912B6" w:rsidRDefault="003912B6" w:rsidP="003912B6">
      <w:pPr>
        <w:spacing w:after="160" w:line="240" w:lineRule="auto"/>
        <w:ind w:left="57" w:right="425" w:hanging="57"/>
        <w:rPr>
          <w:rFonts w:eastAsia="Times New Roman" w:cs="Calibri"/>
          <w:lang w:eastAsia="el-GR"/>
        </w:rPr>
      </w:pPr>
    </w:p>
    <w:p w:rsidR="003912B6" w:rsidRDefault="003912B6" w:rsidP="003912B6">
      <w:pPr>
        <w:spacing w:after="160" w:line="240" w:lineRule="auto"/>
        <w:ind w:left="57" w:right="425" w:hanging="57"/>
        <w:rPr>
          <w:rFonts w:eastAsia="Times New Roman" w:cs="Calibri"/>
          <w:lang w:eastAsia="el-GR"/>
        </w:rPr>
      </w:pPr>
      <w:r>
        <w:rPr>
          <w:rFonts w:eastAsia="Times New Roman" w:cs="Calibri"/>
          <w:lang w:eastAsia="el-GR"/>
        </w:rPr>
        <w:t>Πίνακας Αποδεκτών</w:t>
      </w:r>
    </w:p>
    <w:p w:rsidR="003912B6" w:rsidRPr="003912B6" w:rsidRDefault="003912B6" w:rsidP="003912B6">
      <w:pPr>
        <w:numPr>
          <w:ilvl w:val="0"/>
          <w:numId w:val="2"/>
        </w:numPr>
        <w:contextualSpacing/>
        <w:jc w:val="both"/>
        <w:rPr>
          <w:rFonts w:ascii="Times New Roman" w:eastAsiaTheme="minorHAnsi" w:hAnsi="Times New Roman"/>
          <w:sz w:val="24"/>
          <w:szCs w:val="24"/>
        </w:rPr>
      </w:pPr>
      <w:r w:rsidRPr="003912B6">
        <w:rPr>
          <w:rFonts w:ascii="Times New Roman" w:eastAsiaTheme="minorHAnsi" w:hAnsi="Times New Roman"/>
          <w:sz w:val="24"/>
          <w:szCs w:val="24"/>
        </w:rPr>
        <w:t>Στριμπάκος Νικόλαος</w:t>
      </w:r>
    </w:p>
    <w:p w:rsidR="003912B6" w:rsidRPr="003912B6" w:rsidRDefault="003912B6" w:rsidP="003912B6">
      <w:pPr>
        <w:numPr>
          <w:ilvl w:val="0"/>
          <w:numId w:val="2"/>
        </w:numPr>
        <w:contextualSpacing/>
        <w:rPr>
          <w:rFonts w:ascii="Times New Roman" w:eastAsiaTheme="minorHAnsi" w:hAnsi="Times New Roman"/>
          <w:sz w:val="24"/>
          <w:szCs w:val="24"/>
        </w:rPr>
      </w:pPr>
      <w:r w:rsidRPr="003912B6">
        <w:rPr>
          <w:rFonts w:ascii="Times New Roman" w:eastAsiaTheme="minorHAnsi" w:hAnsi="Times New Roman"/>
          <w:sz w:val="24"/>
          <w:szCs w:val="24"/>
        </w:rPr>
        <w:t>Κανελλόπουλος Ασημάκης</w:t>
      </w:r>
    </w:p>
    <w:p w:rsidR="003912B6" w:rsidRPr="003912B6" w:rsidRDefault="003912B6" w:rsidP="003912B6">
      <w:pPr>
        <w:numPr>
          <w:ilvl w:val="0"/>
          <w:numId w:val="2"/>
        </w:numPr>
        <w:contextualSpacing/>
        <w:rPr>
          <w:rFonts w:ascii="Times New Roman" w:eastAsiaTheme="minorHAnsi" w:hAnsi="Times New Roman"/>
          <w:sz w:val="24"/>
          <w:szCs w:val="24"/>
        </w:rPr>
      </w:pPr>
      <w:r w:rsidRPr="003912B6">
        <w:rPr>
          <w:rFonts w:ascii="Times New Roman" w:eastAsiaTheme="minorHAnsi" w:hAnsi="Times New Roman"/>
          <w:sz w:val="24"/>
          <w:szCs w:val="24"/>
        </w:rPr>
        <w:t xml:space="preserve">Δημητριάδης Ζαχαρίας </w:t>
      </w:r>
    </w:p>
    <w:p w:rsidR="003912B6" w:rsidRPr="003912B6" w:rsidRDefault="003912B6" w:rsidP="003912B6">
      <w:pPr>
        <w:numPr>
          <w:ilvl w:val="0"/>
          <w:numId w:val="2"/>
        </w:numPr>
        <w:contextualSpacing/>
        <w:rPr>
          <w:rFonts w:ascii="Times New Roman" w:eastAsiaTheme="minorHAnsi" w:hAnsi="Times New Roman"/>
          <w:sz w:val="24"/>
          <w:szCs w:val="24"/>
        </w:rPr>
      </w:pPr>
      <w:r w:rsidRPr="003912B6">
        <w:rPr>
          <w:rFonts w:ascii="Times New Roman" w:eastAsiaTheme="minorHAnsi" w:hAnsi="Times New Roman"/>
          <w:sz w:val="24"/>
          <w:szCs w:val="24"/>
        </w:rPr>
        <w:t xml:space="preserve">Βασιλόπουλος </w:t>
      </w:r>
      <w:r w:rsidRPr="003912B6">
        <w:rPr>
          <w:rFonts w:ascii="Times New Roman" w:eastAsiaTheme="minorHAnsi" w:hAnsi="Times New Roman"/>
          <w:sz w:val="24"/>
          <w:szCs w:val="24"/>
        </w:rPr>
        <w:t>Αρ</w:t>
      </w:r>
      <w:r>
        <w:rPr>
          <w:rFonts w:ascii="Times New Roman" w:eastAsiaTheme="minorHAnsi" w:hAnsi="Times New Roman"/>
          <w:sz w:val="24"/>
          <w:szCs w:val="24"/>
        </w:rPr>
        <w:t>ιστείδης</w:t>
      </w:r>
    </w:p>
    <w:p w:rsidR="003912B6" w:rsidRPr="003912B6" w:rsidRDefault="003912B6" w:rsidP="003912B6">
      <w:pPr>
        <w:numPr>
          <w:ilvl w:val="0"/>
          <w:numId w:val="2"/>
        </w:numPr>
        <w:contextualSpacing/>
        <w:rPr>
          <w:rFonts w:ascii="Times New Roman" w:eastAsiaTheme="minorHAnsi" w:hAnsi="Times New Roman"/>
          <w:sz w:val="24"/>
          <w:szCs w:val="24"/>
        </w:rPr>
      </w:pPr>
      <w:proofErr w:type="spellStart"/>
      <w:r w:rsidRPr="003912B6">
        <w:rPr>
          <w:rFonts w:ascii="Times New Roman" w:eastAsiaTheme="minorHAnsi" w:hAnsi="Times New Roman"/>
          <w:sz w:val="24"/>
          <w:szCs w:val="24"/>
        </w:rPr>
        <w:t>Χανδόλιας</w:t>
      </w:r>
      <w:proofErr w:type="spellEnd"/>
      <w:r w:rsidRPr="003912B6">
        <w:rPr>
          <w:rFonts w:ascii="Times New Roman" w:eastAsiaTheme="minorHAnsi" w:hAnsi="Times New Roman"/>
          <w:sz w:val="24"/>
          <w:szCs w:val="24"/>
        </w:rPr>
        <w:t xml:space="preserve"> Κωνσταντίνος</w:t>
      </w:r>
    </w:p>
    <w:p w:rsidR="003912B6" w:rsidRPr="003912B6" w:rsidRDefault="003912B6" w:rsidP="003912B6">
      <w:pPr>
        <w:numPr>
          <w:ilvl w:val="0"/>
          <w:numId w:val="2"/>
        </w:numPr>
        <w:contextualSpacing/>
        <w:rPr>
          <w:rFonts w:ascii="Times New Roman" w:eastAsiaTheme="minorHAnsi" w:hAnsi="Times New Roman"/>
          <w:sz w:val="24"/>
          <w:szCs w:val="24"/>
        </w:rPr>
      </w:pPr>
      <w:r w:rsidRPr="003912B6">
        <w:rPr>
          <w:rFonts w:ascii="Times New Roman" w:eastAsiaTheme="minorHAnsi" w:hAnsi="Times New Roman"/>
          <w:sz w:val="24"/>
          <w:szCs w:val="24"/>
        </w:rPr>
        <w:t>Σκεμπές Δημήτριος</w:t>
      </w:r>
    </w:p>
    <w:p w:rsidR="003912B6" w:rsidRDefault="003912B6" w:rsidP="003912B6">
      <w:pPr>
        <w:spacing w:after="160" w:line="240" w:lineRule="auto"/>
        <w:ind w:left="57" w:right="425" w:hanging="57"/>
        <w:rPr>
          <w:rFonts w:eastAsia="Times New Roman" w:cs="Calibri"/>
          <w:lang w:eastAsia="el-GR"/>
        </w:rPr>
      </w:pPr>
    </w:p>
    <w:p w:rsidR="00CD573A" w:rsidRPr="005F1552" w:rsidRDefault="001F51A2" w:rsidP="003912B6">
      <w:pPr>
        <w:spacing w:after="160" w:line="240" w:lineRule="auto"/>
        <w:ind w:left="57" w:right="425" w:hanging="57"/>
        <w:rPr>
          <w:rFonts w:ascii="Cambria" w:eastAsia="Times New Roman" w:hAnsi="Cambria" w:cs="Arial"/>
          <w:sz w:val="24"/>
          <w:szCs w:val="24"/>
          <w:lang w:eastAsia="el-GR"/>
        </w:rPr>
      </w:pPr>
      <w:r w:rsidRPr="00360586">
        <w:rPr>
          <w:rFonts w:eastAsia="Times New Roman" w:cs="Calibri"/>
          <w:lang w:eastAsia="el-GR"/>
        </w:rPr>
        <w:t xml:space="preserve">          </w:t>
      </w:r>
      <w:r w:rsidRPr="00360586">
        <w:rPr>
          <w:rFonts w:ascii="Cambria" w:eastAsia="Times New Roman" w:hAnsi="Cambria" w:cs="Arial"/>
          <w:sz w:val="24"/>
          <w:szCs w:val="24"/>
          <w:lang w:eastAsia="el-GR"/>
        </w:rPr>
        <w:t xml:space="preserve">                                    </w:t>
      </w:r>
    </w:p>
    <w:sectPr w:rsidR="00CD573A" w:rsidRPr="005F1552" w:rsidSect="005F1552">
      <w:pgSz w:w="11906" w:h="16838"/>
      <w:pgMar w:top="709"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46A07"/>
    <w:multiLevelType w:val="hybridMultilevel"/>
    <w:tmpl w:val="4B18613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5AD73634"/>
    <w:multiLevelType w:val="hybridMultilevel"/>
    <w:tmpl w:val="1E26EE10"/>
    <w:lvl w:ilvl="0" w:tplc="5DF03F9E">
      <w:start w:val="1"/>
      <w:numFmt w:val="decimal"/>
      <w:lvlText w:val="%1."/>
      <w:lvlJc w:val="left"/>
      <w:pPr>
        <w:ind w:left="720" w:hanging="360"/>
      </w:pPr>
      <w:rPr>
        <w:rFonts w:ascii="Bookman Old Style" w:hAnsi="Bookman Old Style"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A2"/>
    <w:rsid w:val="000208A4"/>
    <w:rsid w:val="00034BB1"/>
    <w:rsid w:val="001F05EE"/>
    <w:rsid w:val="001F51A2"/>
    <w:rsid w:val="003912B6"/>
    <w:rsid w:val="005822A0"/>
    <w:rsid w:val="005F1552"/>
    <w:rsid w:val="008B2428"/>
    <w:rsid w:val="00CD573A"/>
    <w:rsid w:val="00D05B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1A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1F51A2"/>
    <w:rPr>
      <w:color w:val="0000FF"/>
      <w:u w:val="single"/>
    </w:rPr>
  </w:style>
  <w:style w:type="table" w:styleId="a3">
    <w:name w:val="Table Grid"/>
    <w:basedOn w:val="a1"/>
    <w:uiPriority w:val="39"/>
    <w:rsid w:val="001F5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1F51A2"/>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1F51A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1A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unhideWhenUsed/>
    <w:rsid w:val="001F51A2"/>
    <w:rPr>
      <w:color w:val="0000FF"/>
      <w:u w:val="single"/>
    </w:rPr>
  </w:style>
  <w:style w:type="table" w:styleId="a3">
    <w:name w:val="Table Grid"/>
    <w:basedOn w:val="a1"/>
    <w:uiPriority w:val="39"/>
    <w:rsid w:val="001F5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1F51A2"/>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1F51A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hyperlink" Target="mailto:g-physio@uth.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531</Words>
  <Characters>2868</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gramfys01</dc:creator>
  <cp:lastModifiedBy>gramfys01</cp:lastModifiedBy>
  <cp:revision>6</cp:revision>
  <cp:lastPrinted>2026-01-07T08:39:00Z</cp:lastPrinted>
  <dcterms:created xsi:type="dcterms:W3CDTF">2025-12-31T06:54:00Z</dcterms:created>
  <dcterms:modified xsi:type="dcterms:W3CDTF">2026-01-07T08:39:00Z</dcterms:modified>
</cp:coreProperties>
</file>